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8786C" w14:textId="346C9484" w:rsidR="005141E6" w:rsidRDefault="00AF08B9" w:rsidP="005141E6">
      <w:pPr>
        <w:jc w:val="center"/>
      </w:pPr>
      <w:proofErr w:type="spellStart"/>
      <w:r>
        <w:t>Massabesic</w:t>
      </w:r>
      <w:proofErr w:type="spellEnd"/>
      <w:r>
        <w:t xml:space="preserve"> High School </w:t>
      </w:r>
      <w:r w:rsidR="00891C20">
        <w:t>–</w:t>
      </w:r>
      <w:r>
        <w:t xml:space="preserve"> </w:t>
      </w:r>
      <w:r w:rsidR="00914933">
        <w:t>Guitar</w:t>
      </w:r>
    </w:p>
    <w:p w14:paraId="4A202793" w14:textId="77777777" w:rsidR="00AF08B9" w:rsidRDefault="00AF08B9" w:rsidP="005141E6">
      <w:pPr>
        <w:jc w:val="center"/>
      </w:pPr>
      <w:r>
        <w:t xml:space="preserve">Ms. </w:t>
      </w:r>
      <w:proofErr w:type="spellStart"/>
      <w:r>
        <w:t>Guilfoyle</w:t>
      </w:r>
      <w:proofErr w:type="spellEnd"/>
    </w:p>
    <w:p w14:paraId="4E9B0BCB" w14:textId="77777777" w:rsidR="00AF08B9" w:rsidRDefault="00AF08B9" w:rsidP="005141E6">
      <w:pPr>
        <w:jc w:val="center"/>
      </w:pPr>
      <w:r>
        <w:t xml:space="preserve">Email: </w:t>
      </w:r>
      <w:hyperlink r:id="rId6" w:history="1">
        <w:r w:rsidR="00D462AB" w:rsidRPr="00F520C6">
          <w:rPr>
            <w:rStyle w:val="Hyperlink"/>
          </w:rPr>
          <w:t>heatherguilfoyle@rsu57.org</w:t>
        </w:r>
      </w:hyperlink>
    </w:p>
    <w:p w14:paraId="2D2038F9" w14:textId="77777777" w:rsidR="00D462AB" w:rsidRDefault="00D462AB" w:rsidP="005141E6">
      <w:pPr>
        <w:jc w:val="center"/>
      </w:pPr>
      <w:r>
        <w:t>Office hours: By request</w:t>
      </w:r>
    </w:p>
    <w:p w14:paraId="48367436" w14:textId="77777777" w:rsidR="005141E6" w:rsidRDefault="005141E6" w:rsidP="005141E6"/>
    <w:p w14:paraId="6C150798" w14:textId="77777777" w:rsidR="005141E6" w:rsidRDefault="005141E6" w:rsidP="005141E6"/>
    <w:p w14:paraId="438C4E98" w14:textId="3761D205" w:rsidR="00D26107" w:rsidRDefault="00AF08B9" w:rsidP="005141E6">
      <w:r w:rsidRPr="00F331B6">
        <w:rPr>
          <w:b/>
          <w:u w:val="single"/>
        </w:rPr>
        <w:t>Course Objective</w:t>
      </w:r>
      <w:r w:rsidRPr="00F331B6">
        <w:rPr>
          <w:b/>
        </w:rPr>
        <w:t>:</w:t>
      </w:r>
      <w:r>
        <w:t xml:space="preserve"> </w:t>
      </w:r>
      <w:r w:rsidR="00B539C8">
        <w:t>This guitar class is an introductory level class for students interested in learning the instrument. This course should provide stud</w:t>
      </w:r>
      <w:r w:rsidR="005C3B8E">
        <w:t xml:space="preserve">ents with a basic knowledge of </w:t>
      </w:r>
      <w:r w:rsidR="00B539C8">
        <w:t xml:space="preserve">the Anatomy of the Guitar, Vocabulary, </w:t>
      </w:r>
      <w:r w:rsidR="005C3B8E">
        <w:t>Musical Terminology and Literacy skills. Students will be able to perform by themselves and with others.</w:t>
      </w:r>
      <w:bookmarkStart w:id="0" w:name="_GoBack"/>
      <w:bookmarkEnd w:id="0"/>
    </w:p>
    <w:p w14:paraId="78AFED2A" w14:textId="77777777" w:rsidR="00D26107" w:rsidRDefault="00D26107" w:rsidP="005141E6"/>
    <w:p w14:paraId="34A5F952" w14:textId="77777777" w:rsidR="00AF08B9" w:rsidRPr="00F331B6" w:rsidRDefault="00AF08B9" w:rsidP="005141E6">
      <w:pPr>
        <w:rPr>
          <w:b/>
          <w:u w:val="single"/>
        </w:rPr>
      </w:pPr>
      <w:r w:rsidRPr="00F331B6">
        <w:rPr>
          <w:b/>
          <w:u w:val="single"/>
        </w:rPr>
        <w:t>Class Materials</w:t>
      </w:r>
    </w:p>
    <w:p w14:paraId="5E5A8CB7" w14:textId="15C828EC" w:rsidR="00803E66" w:rsidRDefault="00803E66" w:rsidP="005141E6">
      <w:r>
        <w:t>-</w:t>
      </w:r>
      <w:r w:rsidR="005C3B8E">
        <w:t>Guitar</w:t>
      </w:r>
    </w:p>
    <w:p w14:paraId="17FE6728" w14:textId="2DCBD5FB" w:rsidR="005C3B8E" w:rsidRDefault="005C3B8E" w:rsidP="005141E6">
      <w:r>
        <w:t xml:space="preserve">-Alfred’s Basic guitar Method Book 1 and supplemental materials (Provided) </w:t>
      </w:r>
    </w:p>
    <w:p w14:paraId="1AD6160F" w14:textId="26715950" w:rsidR="00E47F35" w:rsidRDefault="00F93464" w:rsidP="005141E6">
      <w:r>
        <w:t>-Folder with loose-leaf paper</w:t>
      </w:r>
    </w:p>
    <w:p w14:paraId="51A1B43C" w14:textId="4CAA2BDE" w:rsidR="00D26107" w:rsidRDefault="00803E66" w:rsidP="00D26107">
      <w:r>
        <w:t>-</w:t>
      </w:r>
      <w:r w:rsidR="00135D09">
        <w:t>Pencil</w:t>
      </w:r>
      <w:r w:rsidR="005C3B8E">
        <w:t xml:space="preserve"> </w:t>
      </w:r>
    </w:p>
    <w:p w14:paraId="102A5D32" w14:textId="77777777" w:rsidR="00D26107" w:rsidRDefault="00D26107" w:rsidP="00D26107"/>
    <w:p w14:paraId="46356A8A" w14:textId="77777777" w:rsidR="00D26107" w:rsidRPr="00F331B6" w:rsidRDefault="00D26107" w:rsidP="00D26107">
      <w:pPr>
        <w:rPr>
          <w:b/>
          <w:u w:val="single"/>
        </w:rPr>
      </w:pPr>
      <w:r w:rsidRPr="00F331B6">
        <w:rPr>
          <w:b/>
          <w:u w:val="single"/>
        </w:rPr>
        <w:t>Grading</w:t>
      </w:r>
    </w:p>
    <w:p w14:paraId="0A451391" w14:textId="77777777" w:rsidR="00D26107" w:rsidRDefault="00D26107" w:rsidP="00D26107">
      <w:pPr>
        <w:pStyle w:val="NoSpacing"/>
      </w:pPr>
      <w:r w:rsidRPr="00A10712">
        <w:t>Grades</w:t>
      </w:r>
      <w:r w:rsidRPr="00A10712">
        <w:tab/>
      </w:r>
      <w:r>
        <w:t xml:space="preserve"> will be given on a 1-4 </w:t>
      </w:r>
      <w:r w:rsidRPr="00A10712">
        <w:t>scale: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26107" w14:paraId="2DC05137" w14:textId="77777777" w:rsidTr="005C41DE">
        <w:tc>
          <w:tcPr>
            <w:tcW w:w="2952" w:type="dxa"/>
          </w:tcPr>
          <w:p w14:paraId="170C5694" w14:textId="77777777" w:rsidR="00D26107" w:rsidRDefault="00D26107" w:rsidP="005C41DE">
            <w:pPr>
              <w:pStyle w:val="NoSpacing"/>
            </w:pPr>
            <w:r>
              <w:t>Proficiency Level</w:t>
            </w:r>
          </w:p>
        </w:tc>
        <w:tc>
          <w:tcPr>
            <w:tcW w:w="2952" w:type="dxa"/>
          </w:tcPr>
          <w:p w14:paraId="4F622862" w14:textId="77777777" w:rsidR="00D26107" w:rsidRDefault="00D26107" w:rsidP="005C41DE">
            <w:pPr>
              <w:pStyle w:val="NoSpacing"/>
            </w:pPr>
            <w:r>
              <w:t>4.0 Scale Correlation</w:t>
            </w:r>
          </w:p>
        </w:tc>
        <w:tc>
          <w:tcPr>
            <w:tcW w:w="2952" w:type="dxa"/>
          </w:tcPr>
          <w:p w14:paraId="03B40F6C" w14:textId="77777777" w:rsidR="00D26107" w:rsidRDefault="00D26107" w:rsidP="005C41DE">
            <w:pPr>
              <w:pStyle w:val="NoSpacing"/>
            </w:pPr>
            <w:r>
              <w:t xml:space="preserve">0 – 100 Scale Correlation </w:t>
            </w:r>
          </w:p>
        </w:tc>
      </w:tr>
      <w:tr w:rsidR="00D26107" w14:paraId="70E40824" w14:textId="77777777" w:rsidTr="005C41DE">
        <w:tc>
          <w:tcPr>
            <w:tcW w:w="2952" w:type="dxa"/>
          </w:tcPr>
          <w:p w14:paraId="45F8808C" w14:textId="77777777" w:rsidR="00D26107" w:rsidRDefault="00D26107" w:rsidP="005C41DE">
            <w:pPr>
              <w:pStyle w:val="NoSpacing"/>
            </w:pPr>
            <w:r>
              <w:t>Mastery</w:t>
            </w:r>
          </w:p>
        </w:tc>
        <w:tc>
          <w:tcPr>
            <w:tcW w:w="2952" w:type="dxa"/>
          </w:tcPr>
          <w:p w14:paraId="69686555" w14:textId="77777777" w:rsidR="00D26107" w:rsidRDefault="00D26107" w:rsidP="005C41D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65044BFD" w14:textId="77777777" w:rsidR="00D26107" w:rsidRDefault="00D26107" w:rsidP="005C41DE">
            <w:pPr>
              <w:pStyle w:val="NoSpacing"/>
              <w:jc w:val="center"/>
            </w:pPr>
            <w:r>
              <w:t>101</w:t>
            </w:r>
          </w:p>
        </w:tc>
      </w:tr>
      <w:tr w:rsidR="00D26107" w14:paraId="796213AA" w14:textId="77777777" w:rsidTr="005C41DE">
        <w:tc>
          <w:tcPr>
            <w:tcW w:w="2952" w:type="dxa"/>
          </w:tcPr>
          <w:p w14:paraId="7719481B" w14:textId="77777777" w:rsidR="00D26107" w:rsidRDefault="00D26107" w:rsidP="005C41DE">
            <w:pPr>
              <w:pStyle w:val="NoSpacing"/>
            </w:pPr>
            <w:r>
              <w:t>Proficient</w:t>
            </w:r>
          </w:p>
        </w:tc>
        <w:tc>
          <w:tcPr>
            <w:tcW w:w="2952" w:type="dxa"/>
          </w:tcPr>
          <w:p w14:paraId="1FF03DE7" w14:textId="77777777" w:rsidR="00D26107" w:rsidRDefault="00D26107" w:rsidP="005C41D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5E8397C4" w14:textId="77777777" w:rsidR="00D26107" w:rsidRDefault="00D26107" w:rsidP="005C41DE">
            <w:pPr>
              <w:pStyle w:val="NoSpacing"/>
              <w:jc w:val="center"/>
            </w:pPr>
            <w:r>
              <w:t>92-100</w:t>
            </w:r>
          </w:p>
        </w:tc>
      </w:tr>
      <w:tr w:rsidR="00D26107" w14:paraId="0B794DBA" w14:textId="77777777" w:rsidTr="005C41DE">
        <w:tc>
          <w:tcPr>
            <w:tcW w:w="2952" w:type="dxa"/>
          </w:tcPr>
          <w:p w14:paraId="42995C51" w14:textId="77777777" w:rsidR="00D26107" w:rsidRDefault="00D26107" w:rsidP="005C41DE">
            <w:pPr>
              <w:pStyle w:val="NoSpacing"/>
            </w:pPr>
            <w:r>
              <w:t>Partially Proficient</w:t>
            </w:r>
          </w:p>
        </w:tc>
        <w:tc>
          <w:tcPr>
            <w:tcW w:w="2952" w:type="dxa"/>
          </w:tcPr>
          <w:p w14:paraId="10775723" w14:textId="77777777" w:rsidR="00D26107" w:rsidRDefault="00D26107" w:rsidP="005C41D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52" w:type="dxa"/>
          </w:tcPr>
          <w:p w14:paraId="4D5686AC" w14:textId="77777777" w:rsidR="00D26107" w:rsidRDefault="00D26107" w:rsidP="005C41DE">
            <w:pPr>
              <w:pStyle w:val="NoSpacing"/>
              <w:jc w:val="center"/>
            </w:pPr>
            <w:r>
              <w:t>67 -91</w:t>
            </w:r>
          </w:p>
        </w:tc>
      </w:tr>
      <w:tr w:rsidR="00D26107" w14:paraId="53B9EA82" w14:textId="77777777" w:rsidTr="005C41DE">
        <w:tc>
          <w:tcPr>
            <w:tcW w:w="2952" w:type="dxa"/>
          </w:tcPr>
          <w:p w14:paraId="47A798DC" w14:textId="77777777" w:rsidR="00D26107" w:rsidRDefault="00D26107" w:rsidP="005C41DE">
            <w:pPr>
              <w:pStyle w:val="NoSpacing"/>
            </w:pPr>
            <w:r>
              <w:t>Developing</w:t>
            </w:r>
          </w:p>
        </w:tc>
        <w:tc>
          <w:tcPr>
            <w:tcW w:w="2952" w:type="dxa"/>
          </w:tcPr>
          <w:p w14:paraId="03A003EC" w14:textId="77777777" w:rsidR="00D26107" w:rsidRDefault="00D26107" w:rsidP="005C41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52" w:type="dxa"/>
          </w:tcPr>
          <w:p w14:paraId="2CC3199A" w14:textId="77777777" w:rsidR="00D26107" w:rsidRDefault="00D26107" w:rsidP="005C41DE">
            <w:pPr>
              <w:pStyle w:val="NoSpacing"/>
              <w:jc w:val="center"/>
            </w:pPr>
            <w:r>
              <w:t>40-66</w:t>
            </w:r>
          </w:p>
        </w:tc>
      </w:tr>
    </w:tbl>
    <w:p w14:paraId="1E665498" w14:textId="77777777" w:rsidR="00D26107" w:rsidRDefault="00D26107" w:rsidP="00D26107">
      <w:pPr>
        <w:pStyle w:val="NoSpacing"/>
      </w:pPr>
      <w:r>
        <w:t>*Students falling in between Proficiency levels will receive a .5</w:t>
      </w:r>
    </w:p>
    <w:p w14:paraId="4446013C" w14:textId="77777777" w:rsidR="00D26107" w:rsidRDefault="00D26107" w:rsidP="00D26107">
      <w:pPr>
        <w:pStyle w:val="NoSpacing"/>
        <w:rPr>
          <w:b/>
        </w:rPr>
      </w:pPr>
    </w:p>
    <w:p w14:paraId="045EE03F" w14:textId="77777777" w:rsidR="00D26107" w:rsidRDefault="00D26107" w:rsidP="00D26107">
      <w:pPr>
        <w:pStyle w:val="NoSpacing"/>
        <w:rPr>
          <w:b/>
        </w:rPr>
      </w:pPr>
    </w:p>
    <w:p w14:paraId="46CD7766" w14:textId="77777777" w:rsidR="00D26107" w:rsidRPr="00F331B6" w:rsidRDefault="00D26107" w:rsidP="00D26107">
      <w:pPr>
        <w:pStyle w:val="NoSpacing"/>
        <w:rPr>
          <w:b/>
        </w:rPr>
      </w:pPr>
      <w:r w:rsidRPr="00F331B6">
        <w:rPr>
          <w:b/>
        </w:rPr>
        <w:t>There will be two types of assessments</w:t>
      </w:r>
    </w:p>
    <w:p w14:paraId="536A6BD4" w14:textId="77777777" w:rsidR="00D26107" w:rsidRDefault="00D26107" w:rsidP="00D26107">
      <w:pPr>
        <w:pStyle w:val="NoSpacing"/>
      </w:pPr>
      <w:r w:rsidRPr="00F331B6">
        <w:rPr>
          <w:i/>
        </w:rPr>
        <w:t>Formative Assessment:</w:t>
      </w:r>
      <w:r>
        <w:t xml:space="preserve"> Include such things as observations during class and class work. You will receive both formal and informal feedback. Will be reflected in your work habits assessment</w:t>
      </w:r>
    </w:p>
    <w:p w14:paraId="34B793CF" w14:textId="77777777" w:rsidR="00D26107" w:rsidRDefault="00D26107" w:rsidP="00D26107">
      <w:pPr>
        <w:pStyle w:val="NoSpacing"/>
      </w:pPr>
    </w:p>
    <w:p w14:paraId="01AE4658" w14:textId="77777777" w:rsidR="00D26107" w:rsidRDefault="00D26107" w:rsidP="00D26107">
      <w:pPr>
        <w:rPr>
          <w:rFonts w:eastAsia="Times New Roman" w:cs="Times New Roman"/>
          <w:color w:val="000000"/>
        </w:rPr>
      </w:pPr>
      <w:r w:rsidRPr="00F331B6">
        <w:rPr>
          <w:i/>
        </w:rPr>
        <w:t>Summative Assessment:</w:t>
      </w:r>
      <w:r>
        <w:t xml:space="preserve"> Include Quizzes, Tests, Projects, and Performances. Will be recorded and viewable on Infinite Campus and/or Empower as evidence.</w:t>
      </w:r>
    </w:p>
    <w:p w14:paraId="15CD3ECA" w14:textId="77777777" w:rsidR="00D26107" w:rsidRPr="00F47F4F" w:rsidRDefault="00D26107" w:rsidP="00D26107">
      <w:pPr>
        <w:rPr>
          <w:rFonts w:eastAsia="Times New Roman" w:cs="Times New Roman"/>
          <w:color w:val="000000"/>
        </w:rPr>
      </w:pPr>
    </w:p>
    <w:p w14:paraId="7DEE9449" w14:textId="77777777" w:rsidR="00D26107" w:rsidRDefault="00D26107" w:rsidP="00D26107">
      <w:pPr>
        <w:rPr>
          <w:rFonts w:ascii="Arial" w:eastAsia="Times New Roman" w:hAnsi="Arial" w:cs="Times New Roman"/>
          <w:color w:val="000000"/>
          <w:sz w:val="23"/>
          <w:szCs w:val="23"/>
        </w:rPr>
      </w:pPr>
    </w:p>
    <w:p w14:paraId="44BBC19C" w14:textId="77777777" w:rsidR="00D26107" w:rsidRDefault="00D26107" w:rsidP="00D26107">
      <w:pPr>
        <w:rPr>
          <w:b/>
          <w:u w:val="single"/>
        </w:rPr>
      </w:pPr>
      <w:r>
        <w:rPr>
          <w:b/>
          <w:u w:val="single"/>
        </w:rPr>
        <w:t>Guiding Principles</w:t>
      </w:r>
    </w:p>
    <w:p w14:paraId="71FF58B5" w14:textId="77777777" w:rsidR="00D26107" w:rsidRDefault="00D26107" w:rsidP="00D26107">
      <w:r>
        <w:t xml:space="preserve">Guiding Principles will be assessed separately from academic grades. Guided principles will be evaluated during rehearsal and taken into consideration on every graded assignment. </w:t>
      </w:r>
    </w:p>
    <w:p w14:paraId="6BFB0C31" w14:textId="77777777" w:rsidR="00D26107" w:rsidRPr="00F331B6" w:rsidRDefault="00D26107" w:rsidP="00D26107">
      <w:pPr>
        <w:rPr>
          <w:b/>
          <w:u w:val="single"/>
        </w:rPr>
      </w:pPr>
    </w:p>
    <w:p w14:paraId="190F9822" w14:textId="77777777" w:rsidR="00D26107" w:rsidRDefault="00D26107" w:rsidP="00D26107">
      <w:r>
        <w:t xml:space="preserve">The guiding principle grades include coming to class prepared with all of the above materials, rehearsal etiquette and handing in assignments on time. </w:t>
      </w:r>
    </w:p>
    <w:p w14:paraId="064C0C39" w14:textId="77777777" w:rsidR="00D26107" w:rsidRDefault="00D26107" w:rsidP="00D26107"/>
    <w:p w14:paraId="2A05EE5E" w14:textId="77777777" w:rsidR="00326EBD" w:rsidRDefault="00326EBD" w:rsidP="00D462AB"/>
    <w:p w14:paraId="409642C5" w14:textId="77777777" w:rsidR="00DF2538" w:rsidRDefault="00DF2538" w:rsidP="00D462AB"/>
    <w:p w14:paraId="1C3E0FC2" w14:textId="6D1BB166" w:rsidR="00AF08B9" w:rsidRDefault="00D26107" w:rsidP="005141E6">
      <w:pPr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u w:val="single"/>
        </w:rPr>
        <w:t>Measurement Targets</w:t>
      </w:r>
    </w:p>
    <w:p w14:paraId="501770E5" w14:textId="2811E598" w:rsidR="00D26107" w:rsidRDefault="00D26107" w:rsidP="00D26107">
      <w:pPr>
        <w:ind w:firstLine="720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Performance: Instrumental</w:t>
      </w:r>
    </w:p>
    <w:p w14:paraId="2E52EF0A" w14:textId="77777777" w:rsidR="00D26107" w:rsidRDefault="00D26107" w:rsidP="00D26107">
      <w:r>
        <w:rPr>
          <w:rFonts w:ascii="Times" w:eastAsia="Times New Roman" w:hAnsi="Times" w:cs="Times New Roman"/>
          <w:b/>
        </w:rPr>
        <w:tab/>
        <w:t>Literacy: Rhythm</w:t>
      </w:r>
    </w:p>
    <w:p w14:paraId="3EA9110C" w14:textId="77777777" w:rsidR="00D26107" w:rsidRDefault="00D26107" w:rsidP="00D26107">
      <w:pPr>
        <w:rPr>
          <w:b/>
        </w:rPr>
      </w:pPr>
      <w:r>
        <w:tab/>
      </w:r>
      <w:r>
        <w:rPr>
          <w:b/>
        </w:rPr>
        <w:t>Literacy: Dynamics</w:t>
      </w:r>
    </w:p>
    <w:p w14:paraId="76FFDEF6" w14:textId="77777777" w:rsidR="00D26107" w:rsidRDefault="00D26107" w:rsidP="00D26107">
      <w:pPr>
        <w:rPr>
          <w:b/>
        </w:rPr>
      </w:pPr>
      <w:r>
        <w:rPr>
          <w:b/>
        </w:rPr>
        <w:tab/>
        <w:t>Music ICA</w:t>
      </w:r>
    </w:p>
    <w:p w14:paraId="511968E5" w14:textId="77777777" w:rsidR="00D26107" w:rsidRDefault="00D26107" w:rsidP="00D26107">
      <w:pPr>
        <w:rPr>
          <w:b/>
        </w:rPr>
      </w:pPr>
      <w:r>
        <w:rPr>
          <w:b/>
        </w:rPr>
        <w:tab/>
        <w:t>Sight Reading</w:t>
      </w:r>
    </w:p>
    <w:p w14:paraId="56D9F7D3" w14:textId="77777777" w:rsidR="00D26107" w:rsidRDefault="00D26107" w:rsidP="00D26107">
      <w:pPr>
        <w:rPr>
          <w:b/>
        </w:rPr>
      </w:pPr>
      <w:r>
        <w:rPr>
          <w:b/>
        </w:rPr>
        <w:tab/>
        <w:t>VPA: Criticism</w:t>
      </w:r>
    </w:p>
    <w:p w14:paraId="0305434E" w14:textId="77777777" w:rsidR="00D26107" w:rsidRDefault="00D26107" w:rsidP="00D26107">
      <w:pPr>
        <w:rPr>
          <w:b/>
        </w:rPr>
      </w:pPr>
      <w:r>
        <w:rPr>
          <w:b/>
        </w:rPr>
        <w:tab/>
        <w:t>VPA: Aesthetics</w:t>
      </w:r>
    </w:p>
    <w:p w14:paraId="0EDA7087" w14:textId="77777777" w:rsidR="00D26107" w:rsidRDefault="00D26107" w:rsidP="005141E6"/>
    <w:p w14:paraId="13EF50A2" w14:textId="77777777" w:rsidR="00AF08B9" w:rsidRDefault="00AF08B9" w:rsidP="005141E6"/>
    <w:p w14:paraId="5EF51172" w14:textId="77777777" w:rsidR="00326EBD" w:rsidRDefault="00326EBD" w:rsidP="007F2426">
      <w:pPr>
        <w:pStyle w:val="NoSpacing"/>
        <w:rPr>
          <w:b/>
          <w:u w:val="single"/>
        </w:rPr>
      </w:pPr>
    </w:p>
    <w:p w14:paraId="7AAB1DE6" w14:textId="77777777" w:rsidR="00326EBD" w:rsidRDefault="00326EBD" w:rsidP="007F2426">
      <w:pPr>
        <w:pStyle w:val="NoSpacing"/>
        <w:rPr>
          <w:b/>
          <w:u w:val="single"/>
        </w:rPr>
      </w:pPr>
    </w:p>
    <w:p w14:paraId="11A6F871" w14:textId="77777777" w:rsidR="00326EBD" w:rsidRDefault="00326EBD" w:rsidP="007F2426">
      <w:pPr>
        <w:pStyle w:val="NoSpacing"/>
        <w:rPr>
          <w:b/>
          <w:u w:val="single"/>
        </w:rPr>
      </w:pPr>
    </w:p>
    <w:p w14:paraId="4D95D281" w14:textId="77777777" w:rsidR="00326EBD" w:rsidRDefault="00326EBD" w:rsidP="007F2426">
      <w:pPr>
        <w:pStyle w:val="NoSpacing"/>
        <w:rPr>
          <w:b/>
          <w:u w:val="single"/>
        </w:rPr>
      </w:pPr>
    </w:p>
    <w:p w14:paraId="07B97556" w14:textId="77777777" w:rsidR="00326EBD" w:rsidRDefault="00326EBD" w:rsidP="007F2426">
      <w:pPr>
        <w:pStyle w:val="NoSpacing"/>
        <w:rPr>
          <w:b/>
          <w:u w:val="single"/>
        </w:rPr>
      </w:pPr>
    </w:p>
    <w:p w14:paraId="1072332D" w14:textId="77777777" w:rsidR="00326EBD" w:rsidRDefault="00326EBD" w:rsidP="007F2426">
      <w:pPr>
        <w:pStyle w:val="NoSpacing"/>
        <w:rPr>
          <w:b/>
          <w:u w:val="single"/>
        </w:rPr>
      </w:pPr>
    </w:p>
    <w:p w14:paraId="72F256A3" w14:textId="77777777" w:rsidR="00B740FE" w:rsidRDefault="00B740FE" w:rsidP="007F2426">
      <w:pPr>
        <w:pStyle w:val="NoSpacing"/>
        <w:rPr>
          <w:b/>
          <w:u w:val="single"/>
        </w:rPr>
      </w:pPr>
    </w:p>
    <w:p w14:paraId="5CD2BABC" w14:textId="7101F6EB" w:rsidR="00326EBD" w:rsidRDefault="00326EBD" w:rsidP="007F2426">
      <w:pPr>
        <w:pStyle w:val="NoSpacing"/>
      </w:pPr>
    </w:p>
    <w:sectPr w:rsidR="00326EBD" w:rsidSect="00E25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BC"/>
    <w:rsid w:val="000E3508"/>
    <w:rsid w:val="00135D09"/>
    <w:rsid w:val="00170F0A"/>
    <w:rsid w:val="00216DB4"/>
    <w:rsid w:val="002E1527"/>
    <w:rsid w:val="00326EBD"/>
    <w:rsid w:val="00412E5D"/>
    <w:rsid w:val="005141E6"/>
    <w:rsid w:val="005C3B8E"/>
    <w:rsid w:val="00607924"/>
    <w:rsid w:val="00694F28"/>
    <w:rsid w:val="00770D30"/>
    <w:rsid w:val="007828BC"/>
    <w:rsid w:val="007F2426"/>
    <w:rsid w:val="00803E66"/>
    <w:rsid w:val="00891C20"/>
    <w:rsid w:val="00914933"/>
    <w:rsid w:val="00A10712"/>
    <w:rsid w:val="00AF08B9"/>
    <w:rsid w:val="00B44C43"/>
    <w:rsid w:val="00B539C8"/>
    <w:rsid w:val="00B71E04"/>
    <w:rsid w:val="00B740FE"/>
    <w:rsid w:val="00C45073"/>
    <w:rsid w:val="00D26107"/>
    <w:rsid w:val="00D462AB"/>
    <w:rsid w:val="00D529F9"/>
    <w:rsid w:val="00DF2538"/>
    <w:rsid w:val="00E25D1D"/>
    <w:rsid w:val="00E47F35"/>
    <w:rsid w:val="00E52927"/>
    <w:rsid w:val="00E77CB5"/>
    <w:rsid w:val="00ED6937"/>
    <w:rsid w:val="00F331B6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D4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E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62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712"/>
  </w:style>
  <w:style w:type="table" w:styleId="TableGrid">
    <w:name w:val="Table Grid"/>
    <w:basedOn w:val="TableNormal"/>
    <w:uiPriority w:val="59"/>
    <w:rsid w:val="00F3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E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62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712"/>
  </w:style>
  <w:style w:type="table" w:styleId="TableGrid">
    <w:name w:val="Table Grid"/>
    <w:basedOn w:val="TableNormal"/>
    <w:uiPriority w:val="59"/>
    <w:rsid w:val="00F3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atherguilfoyle@rsu57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8B7EF-B6B7-D34A-9241-975FD3D2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 57</dc:creator>
  <cp:keywords/>
  <dc:description/>
  <cp:lastModifiedBy>RSU 57</cp:lastModifiedBy>
  <cp:revision>6</cp:revision>
  <cp:lastPrinted>2015-03-22T19:00:00Z</cp:lastPrinted>
  <dcterms:created xsi:type="dcterms:W3CDTF">2014-08-30T17:01:00Z</dcterms:created>
  <dcterms:modified xsi:type="dcterms:W3CDTF">2015-08-19T16:03:00Z</dcterms:modified>
</cp:coreProperties>
</file>